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15" w:rsidRPr="00A44715" w:rsidRDefault="00A44715" w:rsidP="00A44715">
      <w:pPr>
        <w:pStyle w:val="gpcenter"/>
        <w:shd w:val="clear" w:color="auto" w:fill="F5F7EF"/>
        <w:spacing w:before="300" w:beforeAutospacing="0" w:after="150" w:afterAutospacing="0"/>
        <w:jc w:val="distribute"/>
        <w:rPr>
          <w:rFonts w:ascii="Arial" w:hAnsi="Arial" w:cs="Arial"/>
          <w:color w:val="98834C"/>
          <w:sz w:val="48"/>
          <w:szCs w:val="48"/>
          <w:lang/>
        </w:rPr>
      </w:pPr>
      <w:r w:rsidRPr="00A44715">
        <w:rPr>
          <w:rFonts w:ascii="微软雅黑" w:eastAsia="微软雅黑" w:hAnsi="微软雅黑" w:cs="Arial" w:hint="eastAsia"/>
          <w:color w:val="98834C"/>
          <w:sz w:val="48"/>
          <w:szCs w:val="48"/>
          <w:lang/>
        </w:rPr>
        <w:t>塑料知识大全</w:t>
      </w: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4457"/>
        <w:gridCol w:w="2971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ABS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丙烯腈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丁二烯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苯乙烯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Acrylonitrile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Butadiene Styrene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:1.05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:0.4-0.7%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200-240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80-90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 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小时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、综合性能较好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冲击强度较高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化学稳定性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电性能良好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372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有机玻璃的熔接性良好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制成双色塑件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且可表面镀铬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喷漆处理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、有高抗冲、高耐热、阻燃、增强、透明等级别。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、流动性比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HIPS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差一点，比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PMMA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PC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等好，柔韧性好。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适于制作一般机械零件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减磨耐磨零件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传动零件和电讯零件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无定形料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流动性中等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必须充分干燥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表面要求光泽的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塑件须长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时间预热干燥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80-90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小时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宜取高料温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高模温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但料温过高易分解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分解温度为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&gt;270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对精度较高的塑件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模温宜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取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50-60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对高光泽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耐热塑件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模温宜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取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60-80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.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、如需解决夹水纹，需提高材料的流动性，采取高料温、高模温，或者改变入水位等方法。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、如成形耐热级或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阻燃级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材料，生产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3-7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天后模具表面会残存塑料分解物，导致模具表面发亮，需对模具及时进行清理，同时模具表面需增加排气位置。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950" w:type="pct"/>
        <w:jc w:val="center"/>
        <w:tblCellSpacing w:w="0" w:type="dxa"/>
        <w:tblBorders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"/>
        <w:gridCol w:w="4449"/>
        <w:gridCol w:w="2966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PS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聚苯乙烯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2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:Polystyrene</w:t>
            </w:r>
          </w:p>
        </w:tc>
        <w:tc>
          <w:tcPr>
            <w:tcW w:w="1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:1.05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:0.6-0.8%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170-250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---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6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电绝缘性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尤其高频绝缘性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优良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无色透明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透光率仅次于有机玻璃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着色性耐水性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化学稳定性良好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强度一般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但质脆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易产生应力脆裂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不耐苯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汽油等有机溶剂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  <w:tc>
          <w:tcPr>
            <w:tcW w:w="1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适于制作绝缘透明件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装饰件及化学仪器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光学仪器等零件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无定形料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吸湿小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不须充分干燥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不易分解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但热膨胀系数大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易产生内应力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流动性较好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可用螺杆或柱塞式注射机成型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宜用高料温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高模温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低注射压力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延长注射时间有利于降低内应力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防止缩孔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变形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可用各种形式浇口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浇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口与塑件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圆弧连接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以免去处浇口时损坏塑件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脱模斜度大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顶出均匀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塑件壁厚均匀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最好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不带镶件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如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有镶件应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预热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402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950" w:type="pct"/>
        <w:jc w:val="center"/>
        <w:tblCellSpacing w:w="0" w:type="dxa"/>
        <w:tblBorders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"/>
        <w:gridCol w:w="4449"/>
        <w:gridCol w:w="2966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PMMA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有机玻璃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聚甲基丙烯酸甲脂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2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Polymethyl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Methacrylate</w:t>
            </w:r>
            <w:proofErr w:type="spellEnd"/>
          </w:p>
        </w:tc>
        <w:tc>
          <w:tcPr>
            <w:tcW w:w="1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:1.18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:0.5-0.7%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160-230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70-90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 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小时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6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透明性极好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强度较高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有一定的耐热耐寒性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耐腐蚀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绝缘性良好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综合性能超过聚苯乙烯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但质脆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易熔于有机溶剂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如作透光材料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其表面硬度稍低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容易擦花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  <w:tc>
          <w:tcPr>
            <w:tcW w:w="1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适于制作透明绝缘零件和强度一般的零件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无定形料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需干燥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不易分解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流动性中等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易发生填充不良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粘模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收缩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熔接痕等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宜高压注射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在不出现缺陷的条件下取高料温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高模温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以增加流动性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降低内应力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改善透明性及强度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模具浇注系统表面应光洁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脱模斜度大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顶出均匀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同时设排气口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以防出现起泡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402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POM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聚甲醛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Polyoxymethylene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Polyformaldehyde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:1.41-1.43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:1.2-3.0%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170-200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80-90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 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小时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综合性能较好，强度、刚度高，减磨耐磨性好，吸水小，尺寸稳定性好，但热稳定性差，易燃烧，在大气中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暴晒易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老化。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适于制作减磨耐磨零件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传动零件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以及化工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仪表等零件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结晶料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熔融范围窄，熔融和凝固快，料温稍低于熔融温度即发生结晶。流动性中等。吸湿小，可不经干燥处理。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摩擦系数低，弹性好，塑件表面易产生皱纹花样的表面缺陷。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极易分解，分解温度为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240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度。分解时有刺激性和腐蚀性气体发生。故模具钢材宜选用耐腐蚀性的材料制作。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PP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聚丙烯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:Polypropylene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:0.9-0.91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:1.0-2.5%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160-220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---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密度小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强度刚度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硬度耐热性均优于低压聚乙烯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可在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100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度左右使用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具有良好的电性能和高频绝缘性不受湿度影响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但低温时变脆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不耐模易老化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适于制作一般机械零件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耐腐蚀零件和绝缘零件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结晶料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吸湿性小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易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发生融体破裂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长期与热金属接触易分解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但收缩范围及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收缩值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易发生缩孔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凹痕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变形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冷却速度快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浇注系统及冷却系统应缓慢散热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并注意控制成型温度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料温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低方向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方向性明显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低温高压时尤其明显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模具温度低于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50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塑件不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光滑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易产生熔接不良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留痕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,90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度以上易发生翘曲变形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塑料壁厚须均匀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避免缺胶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尖角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以防应力集中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PE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聚乙烯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:Polyethylene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:0.94-0.96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:1.5-3.6%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140-220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---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耐腐蚀性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电绝缘性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尤其高频绝缘性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优良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可以氯化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辐照改性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可用玻璃纤维增强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低压聚乙烯的熔点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刚性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硬度和强度较高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吸水性小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有良好的电性能和耐辐射性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;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高压聚乙烯的柔软性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伸长率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冲击强度和渗透性较好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;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超高分子量聚乙烯冲击强度高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耐疲劳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低压聚乙烯适于制作耐腐蚀零件和绝缘零件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;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高压聚乙烯适于制作薄膜等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;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超高分子量聚乙烯适于制作减震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耐磨及传动零件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结晶料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吸湿小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不须充分干燥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流动性极好流动性对压力敏感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成型时宜用高压注射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料温均匀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填充速度快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保压充分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不宜用直接浇口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以防收缩不均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内应力增大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注意选择浇口位置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防止产生缩孔和变形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收缩范围和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收缩值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方向性明显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易变形翘曲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冷却速度宜慢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模具设冷料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穴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并有冷却系统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加热时间不宜过长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否则会发生分解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灼伤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.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软质塑件有较浅的侧凹槽时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可强行脱模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.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5.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可能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发生融体破裂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不宜与有机溶剂接触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以防开裂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聚氯乙烯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PVC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:Poly(Vinyl Chloride)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:1.38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:0.6-1.5%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160-190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---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力学性能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电性能优良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耐酸碱力极强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化学稳定性好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但软化点低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适于制作薄板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电线电缆绝缘层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密封件等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无定形料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吸湿小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流动性差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为了提高流动性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防止发生气泡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塑料可预先干燥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模具浇注系统宜粗短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浇口截面宜大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不得有死角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模具须冷却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表面镀铬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极易分解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200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度温度下与钢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铜接触更易分解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分解时逸出腐蚀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刺激性气体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成型温度范围小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采用螺杆式注射机喷嘴时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孔径宜大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以防死角滞料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好不带镶件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如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有镶件应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预热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PA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尼龙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聚酰胺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:Polyamide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:PA6-1.14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 PA66-1.15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 PA1010-1.05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:PA6-0.8-2.5%  PA66-1.5-2.2%  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220-300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100-110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 12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小时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坚韧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耐油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耐水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抗酶菌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但吸水大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尼龙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6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弹性好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冲击强度高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吸水较大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尼龙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66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性能优于尼龙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6,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强度高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耐磨性好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尼龙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610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与尼龙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66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相似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但吸水小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刚度低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尼龙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1010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半透明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吸水小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耐寒性较好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适于制作一般机械零件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减磨耐磨零件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传动零件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以及化工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电器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仪表等零件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结晶料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熔点较高熔融温度范围窄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热稳定性差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料温超过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300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度、滞留时间超过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30min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即分解。较易吸湿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需干燥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含水量不得超过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0.3%.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易溢料。宜用自锁时喷嘴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并应加热。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成型收缩范围及收缩率大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方向性明显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易发生缩孔、变形等。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4.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模温按塑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件壁厚在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20-90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度范围内选取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注射压力按注射机类型、料温、塑件形状尺寸、模具浇注系统选定，成型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周期按塑件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壁厚选定。树脂粘度小时，注射、冷却时间应取长，并用白油作脱模剂。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5.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模具浇注系统的形式和尺寸，增大流道和浇口尺寸可减少缩水。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PC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聚碳酸脂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:Polycarbonate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:1.18-1.20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:0.5-0.8%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230-320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110-120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 8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小时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冲击强度高，尺寸稳定性好，无色透明，着色性好，电绝缘性、耐腐蚀性、耐磨性好，但自润滑性差，有应力开裂倾向，高温易水解，与其它树脂相溶性差。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适于制作仪表小零件、绝缘透明件和耐冲击零件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无定形料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热稳定性好，成型温度范围宽，流动性差。吸湿小，但对水敏感，须经干燥处理。成型收缩率小，易发生熔融开裂和应力集中，故应严格控制成型条件，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塑件须经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退火处理。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熔融温度高，粘度高，大于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200g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的塑件，宜用加热式的延伸喷嘴。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冷却速度快，模具浇注系统以粗、短为原则，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宜设冷料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井，浇口宜取大，模具宜加热。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料温过低会造成缺料，塑件无光泽，料温过高易溢边，塑件起泡。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模温低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时收缩率、伸长率、抗冲击强度高，抗弯、抗压、抗张强度低。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模温超过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120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度时塑件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冷却慢，易变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形粘模</w:t>
            </w:r>
            <w:proofErr w:type="gramEnd"/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PPO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（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MPPO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）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聚苯醚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:poly(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phenylene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oxide)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:1.07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:0.3-0.8% 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260-290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130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 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小时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、为白色颗粒。综合性能良好，可在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120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度蒸汽中使用，电绝缘性好，吸水小，但有应力开裂倾向。改性聚苯醚可消除应力开裂。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、有突出的电绝缘性和耐水性优异，尺寸稳定性好。其介电性能居塑料的首位。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MPPO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为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PPO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HIPS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共混制得的改性材料，目前市面上的材料均为此种材料。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、有较高的耐热性，玻璃化温度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211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度，熔点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268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度，加热至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330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度有分解倾向，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PPO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的含量越高其耐热性越好，热变形温度可达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190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、阻燃性良好，具有自息性，与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HIPS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混合后具有中等可燃性。质轻，无毒可用于食品和药物行业。耐光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性差，长时间在阳光下使用会变色。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6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、可以与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ABS,HDPE,PPS,PA,HIPS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、玻璃纤维等进行共混改性处理。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、适于制作耐热件、绝缘件、减磨耐磨件、传动件、医疗及电子零件。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、可作较高温度下使用的齿轮、风叶、阀等零件，可代替不锈钢使用。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、可制作螺丝、紧固件及连接件。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、电机、转子、机壳、变压器的电器零件。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非结晶料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吸湿小。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流动性差，为类似牛顿流体，粘度对温度比较敏感，制品厚度一般在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0.8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毫米以上。极易分解，分解时产生腐蚀气体。宜严格控制成型温度，模具应加热，浇注系统对料流阻力应小。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、聚苯醚的吸水率很低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0.06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％左右，但微量的水分会导致产品表面出现银丝等不光滑现象，最好是作干燥处理，温度不可高出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150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度，否则颜色会变化。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、聚苯醚的成型温度为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280-330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度，改性聚苯醚的成型温度为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260-285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9"/>
        <w:gridCol w:w="3558"/>
        <w:gridCol w:w="363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PSU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聚砜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27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Polysulfone</w:t>
            </w:r>
            <w:proofErr w:type="spellEnd"/>
          </w:p>
        </w:tc>
        <w:tc>
          <w:tcPr>
            <w:tcW w:w="22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:1.25-1.35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:0.5-0.7%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290-350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130-150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 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小时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用途</w:t>
            </w:r>
          </w:p>
        </w:tc>
        <w:tc>
          <w:tcPr>
            <w:tcW w:w="22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、聚砜为琥珀透明固体材料，硬度和冲击强度高，无毒、耐热耐寒性耐老化性好，可在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-100--175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度下长期使用。耐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无机酸碱盐的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腐蚀，但不耐芳香烃和卤化烃。聚芳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砜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硬度高，耐辐射，耐热和耐寒性好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并具有自息性，可在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-100-175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度下长期使用。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、通过玻璃纤维增强改性可以使材料的耐磨性大幅度提高。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、可将聚砜与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ABS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、聚酰亚氨、聚醚醚酮和氟塑料等制成聚砜的改性产品，主要是提高其冲击强度和伸长率、耐溶剂性、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耐环境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性能、加工性能和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可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电镀性。如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PSF/PBT,PSF/ABS,PSF+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矿物粉。</w:t>
            </w:r>
          </w:p>
        </w:tc>
        <w:tc>
          <w:tcPr>
            <w:tcW w:w="22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、适于制作耐热件、绝缘件、减磨耐磨件、仪器仪表零件及医疗器械零件，聚芳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砜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适于制作低温工作零件。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、聚砜在电子电器工业常用于制造集成线路板、线圈管架、接触器、套架、电容薄膜、高性能碱电池外壳。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、聚砜在家用电器方面用于微波烤炉设备、咖啡加热器、湿润器、吹风机、布蒸干机、饮料和食品分配器等。也可代替有色金属用于钟表、复印机、照相机等的精密结构件。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、聚砜已通过美国医药、食品领域的有关规范，可代替不锈钢制品。由于聚砜耐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蒸气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、耐水解、无毒、耐高温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蒸气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消毒、高透明、尺寸稳定性好等特点，可用作手术工具盘、喷雾器、流体控制器、心脏阀、起博器、防毒面具、牙托等。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无定形料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吸湿大，吸水率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0.2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％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-0.4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％，使用前须充分干燥，并防止再吸湿。保证含水量在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0.1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％以下。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PC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相似，热稳定性差，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360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度时开始出现分解。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流动性差，冷却快，宜用高温高压成型。模具应有足够的强度和刚度，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设冷料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井，流道应短，浇口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尺寸取塑件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壁厚的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1/2-1/3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为减小注塑制品产生内应力，模具温度应控制在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100-140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度。成型后可采取退火处理甘油浴退火处理，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160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1-5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分钟；或采取空气浴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160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1-4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小时。退火时间取决于制品的大小和壁厚。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5.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聚砜在熔融状态下接近于牛顿体，类似于聚碳酸脂，起流动性对温度比较敏感，在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310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-420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度内，温度每升高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度，流动性就增加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倍。故成型时主要通过提高温度来改善加工流动性。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47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489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PTFE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(F4)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聚四氟乙烯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Polytetrafluoro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ethylene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:2.1-2.2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:3.1-7.7%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330-380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---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、长期使用温度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-200--260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度，有卓越的耐化学腐蚀性，对所有化学品都耐腐蚀，摩擦系数在塑料中最低，还有很好的电性能，其电绝缘性不受温度影响，有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“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”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之称。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、呈透明或半透明状态，结晶度越高，透明性越差。原料多为粉状树脂或浓缩分散液，具有极高的分子量，为高结晶度的热塑性聚合物。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适于制作耐腐蚀件，减磨耐磨件、密封件、绝缘件和医疗器械零件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结晶料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吸湿小。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流动性差，极易分解，分解时产生腐蚀气体。宜严格控制成型温度，模具应加热，浇注系统对料流阻力应小。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粉状树脂常采用粉末粉末冶金法成型，使用烧结方法。烧结温度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360-380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度，不可超过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475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乳液树脂通常用冷挤出再烧结的工艺加工，可在物品表面形成防腐层。如需要求制品透明性，韧性好，应采取快速冷却。也可采取挤压成型，可以挤出管、棒、型材。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PTFE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熔体粘度很高，容体粘度随剪切应力的增大而减小，显示其非牛顿流体的特性。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、二次加工，可以热压复合、焊接、粘结、增强、机械加工等，以制得最终产品。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ASA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丙烯酸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苯乙烯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丙烯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睛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Acrylonitrile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Styrene 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acrylate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copolymer 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:1.05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:0.4-0.7%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170-230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80-90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 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小时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ASA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聚合物是无定形材料，可以采用挤塑和注塑加工制成对气候影响有极好抵抗力的产品。三元共聚物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ASA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的机械性能通常类似于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ABS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树脂，不同的是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ASA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的性能受室外气候的影响要比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ABS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树脂小得多。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适于制作一般建筑领域、户外家具、汽车外侧视镜壳体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无定形料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流动性中等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必须充分干燥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表面要求光泽的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塑件须长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时间预热干燥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80-90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小时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宜取高料温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高模温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但料温过高易分解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分解温度为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&gt;250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对精度较高的塑件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模温宜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取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50-60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对光泽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耐热塑件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模温宜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取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60-80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.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市场出售的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ASA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基本树脂的牌号有：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Luran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S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牌（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BASF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塑料材料公司）；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Gelog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牌（通用塑料公司）；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Centrex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牌（孟山都公司）。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PPS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聚苯硫醚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Phenylene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sulfide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:1.36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:0.7%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300-330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---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、电绝缘性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尤其高频绝缘性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优良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白色硬而脆，跌落于地上有金属响声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透光率仅次于有机玻璃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着色性耐水性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化学稳定性良好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。有优良的阻燃性，为不燃塑料。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、强度一般，刚性很好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但质脆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易产生应力脆裂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不耐苯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汽油等有机溶剂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长期使用温度可达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260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，在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400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度的空气或氮气中保持稳定。通过加玻璃纤维或其它增强材料改性后，可以使冲击强度大为提高，耐热性和其它机械性能也有所提高，密度增加到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1.6-1.9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，成型收缩率较小到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0.15-0.25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％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适于制作耐热件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绝缘件及化学仪器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光学仪器等零件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.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无定形料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吸湿小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但宜干燥后成型。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流动性介于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ABS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和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PC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之间，凝固快，收缩小，易分解，选用较高的注射压力和注射速度。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模温取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100-150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度。主流道锥度应大，流道应短。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ETFE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聚四氟乙烯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乙烯共聚物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Polytetrafluoro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ethylene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:1.7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:3.1-7.7%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300-330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---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、长期使用温度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-80--220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度，有卓越的耐化学腐蚀性，对所有化学品都耐腐蚀，摩擦系数在塑料中最低，还有很好的电性能，其电绝缘性不受温度影响，有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“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”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之称。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、其耐化学药品性与聚四氟乙烯相似，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比偏氟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乙烯好。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、其抗蠕变性和压缩强度均比聚四氟乙烯好，拉伸强度高，伸长率可达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100-300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％。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介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电性好，耐辐射性能优异。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、适于制作耐腐蚀件，减磨耐磨件、密封件、绝缘件和医疗器械零件。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、电线、电缆绝缘层，防腐设备、密封材料、泵阀衬套，和化学容器。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结晶料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吸湿小。可采用通常得热塑性塑料得加工方法加工成制品。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流动性差，极易分解，分解时产生腐蚀气体。宜严格控制成型温度不要超过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350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度，模具应加热至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100-150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度，浇注系统对料流阻力应小。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可成型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0.7-0.8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毫米厚的薄壁简单制品。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透明粒料，注塑、挤出成型。成型温度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300-330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350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度以上容易引起变色或发生气泡。宜高速低压成型，并注意脱模会较困难。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PFA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可溶性聚四氟乙烯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Polytetrafluoro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ethylene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:2.13-2.167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:3.1-7.7%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350-400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---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为少量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全氟丙基全氟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乙烯基醚与聚四氟乙烯的共聚物。熔融粘结性增强，溶体粘度下降，而性能与聚四氟乙烯相比无变化。此种树脂可以直接采用普通热塑性成型方法加工成制品。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、长期使用温度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-80--260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度，有卓越的耐化学腐蚀性，对所有化学品都耐腐蚀，摩擦系数在塑料中最低，还有很好的电性能，其电绝缘性不受温度影响，有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“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”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之称。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、其耐化学药品性与聚四氟乙烯相似，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比偏氟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乙烯好。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、其抗蠕变性和压缩强度均比聚四氟乙烯好，拉伸强度高，伸长率可达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100-300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％。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介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电性好，耐辐射性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能优异。阻燃性达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V0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级。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、适于制作耐腐蚀件，减磨耐磨件、密封件、绝缘件和医疗器械零件。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、高温电线、电缆绝缘层，防腐设备、密封材料、泵阀衬套，和化学容器。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结晶料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,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吸湿小。可采用通常得热塑性塑料得加工方法加工成制品。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流动性差，极易分解，分解时产生腐蚀气体。宜严格控制成型温度不要超过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475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度，模具应加热至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150-200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度，浇注系统对料流阻力应小。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半透明粒料，注塑、挤出成型。成型温度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350-400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475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度以上容易引起变色或发生气泡。并注意脱模会较困难。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、因熔融的材料对金属有腐蚀作用，长期生产，模具需要电镀铬处理。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PAR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（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U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塑料）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芳脂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)</w:t>
            </w:r>
            <w:proofErr w:type="gramEnd"/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 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:1.2-1.26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:0.8%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300-350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 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干燥条件：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100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～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120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-5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小时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、为透明无定形热塑性工程塑料，具有优良的耐热性、阻燃性和无毒性。可以直接采用普通热塑性成型方法加工成制品。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、具有优异的热性能，在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1.86MPA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的负荷下，其热变形温度高达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175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度，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分解温度为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443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度。其各种力学性能受温度影响较小。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、适于制作耐热、耐燃和尺寸稳定性高的电器零件。连接器、线圈架、继电器外壳。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、照明零件。可制成透明的灯罩、照明器、汽车反光罩等。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随着制品壁厚增加，成型收缩率增大。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吸湿性较小，约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0.1-0.3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％，但注塑时微量水分会引起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聚芳脂分解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。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故材料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成型前必须进行干燥。使其含水率小于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0.02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％。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酚醛塑料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:Phenol-Formaldehyde(PF)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:1.5-2.0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:0.5-1.0%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150-170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酚醛塑料是一种硬而脆的热固性塑料，俗称电木粉。机械强度高，坚韧耐磨，尺寸稳定，耐腐蚀，电绝缘性能优异。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适于制作电器、仪表的绝缘机构件，可在湿热条件下使用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成型性较好，但收缩及方向性一般比氨基塑料大，并含有水分挥发物。成型前应预热，成型过程中应排气，不预热则应提高模温和成型压力。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模温对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流动性影响较大，一般超过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160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度时，流动性会迅速下降。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硬化速度一般比氨基塑料慢，硬化时放出的热量大。大型厚壁塑件的内部温度易过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高，容易发生硬化不均和过热。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氨基塑料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:MF,UF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:0.6-1.0%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160-180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耐电弧性和电绝缘性良好，耐水、耐热性较好，适于压缩成型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适于制作耐电弧的电工零件和防爆电器绝缘件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流动性好，硬化速度快，故预热及成型温度要适当，涂料、合模及加压速度要快。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成型收缩率大。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3.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含水分挥发物多，易吸湿、结块，成型时应预热干燥，并防止再吸湿，但过于干燥则流动性下降。成型时有水分及分解物，有酸性，模具应镀铬，以防腐蚀，成型时应排气。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4.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对塑件质量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影响较大，温度过高易发生分解、变色、气泡色泽不均，温度过低时流动性差，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不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光泽。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5.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料细、比容大、料中充气多，用预压锭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成型大塑件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时，易产生波纹及流纹，故一般不宜采用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环氧树脂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(EP)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</w:t>
            </w:r>
            <w:proofErr w:type="spell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Epoxide</w:t>
            </w:r>
            <w:proofErr w:type="spell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 Resin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:1.9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:0.5%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140-170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力学性能、电绝缘性、化学稳定性好，对许多材料的粘结力强，但性能受填料品种和含量的影响。脂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环簇环氧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塑料的耐热性较高。适于浇注成型和低压挤塑成型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适于制作电工、电子元件及线圈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的灌封与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固定，还可用于修复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浇注料。流动性好，硬化收缩小，但热刚性差，不易脱模。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硬化速度快，硬化时一般不需排气，装料后应立即加压。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1200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598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  <w:tc>
          <w:tcPr>
            <w:tcW w:w="3705" w:type="dxa"/>
            <w:vAlign w:val="center"/>
            <w:hideMark/>
          </w:tcPr>
          <w:p w:rsidR="00A44715" w:rsidRPr="00A44715" w:rsidRDefault="00A44715" w:rsidP="00A44715">
            <w:pPr>
              <w:widowControl/>
              <w:jc w:val="left"/>
              <w:rPr>
                <w:rFonts w:ascii="Arial" w:eastAsia="宋体" w:hAnsi="Arial" w:cs="Arial"/>
                <w:color w:val="98834C"/>
                <w:kern w:val="0"/>
                <w:sz w:val="1"/>
                <w:szCs w:val="18"/>
              </w:rPr>
            </w:pPr>
          </w:p>
        </w:tc>
      </w:tr>
    </w:tbl>
    <w:p w:rsidR="00A44715" w:rsidRPr="00A44715" w:rsidRDefault="00A44715" w:rsidP="00A44715">
      <w:pPr>
        <w:widowControl/>
        <w:shd w:val="clear" w:color="auto" w:fill="F5F7EF"/>
        <w:wordWrap w:val="0"/>
        <w:spacing w:before="100" w:beforeAutospacing="1" w:after="100" w:afterAutospacing="1"/>
        <w:ind w:firstLine="480"/>
        <w:jc w:val="center"/>
        <w:rPr>
          <w:rFonts w:ascii="Arial" w:eastAsia="宋体" w:hAnsi="Arial" w:cs="Arial"/>
          <w:color w:val="98834C"/>
          <w:kern w:val="0"/>
          <w:sz w:val="18"/>
          <w:szCs w:val="18"/>
          <w:lang/>
        </w:rPr>
      </w:pPr>
      <w:r w:rsidRPr="00A44715">
        <w:rPr>
          <w:rFonts w:ascii="Arial" w:eastAsia="宋体" w:hAnsi="Arial" w:cs="Arial"/>
          <w:color w:val="98834C"/>
          <w:kern w:val="0"/>
          <w:sz w:val="18"/>
          <w:szCs w:val="18"/>
          <w:lang/>
        </w:rPr>
        <w:t xml:space="preserve">  </w:t>
      </w:r>
    </w:p>
    <w:tbl>
      <w:tblPr>
        <w:tblW w:w="48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47"/>
        <w:gridCol w:w="2749"/>
      </w:tblGrid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有机硅塑料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(IS)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330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英文名称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:Silicone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　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比重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:1.75-1.95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克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/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立方厘米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成型收缩率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 xml:space="preserve">:0.5%         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成型温度：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160-180</w:t>
            </w:r>
            <w:r w:rsidRPr="00A44715">
              <w:rPr>
                <w:rFonts w:ascii="宋体" w:eastAsia="宋体" w:hAnsi="宋体" w:cs="宋体"/>
                <w:color w:val="98834C"/>
                <w:kern w:val="0"/>
                <w:sz w:val="18"/>
                <w:szCs w:val="18"/>
              </w:rPr>
              <w:t>℃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物料性能</w:t>
            </w:r>
          </w:p>
        </w:tc>
        <w:tc>
          <w:tcPr>
            <w:tcW w:w="27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耐高低温、耐水性好、高频绝缘性好，耐辐射、耐臭氧性好</w:t>
            </w:r>
          </w:p>
        </w:tc>
        <w:tc>
          <w:tcPr>
            <w:tcW w:w="170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适于制作电工、电子元件及线圈</w:t>
            </w:r>
            <w:proofErr w:type="gramStart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的灌封与</w:t>
            </w:r>
            <w:proofErr w:type="gramEnd"/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固定</w:t>
            </w:r>
          </w:p>
        </w:tc>
      </w:tr>
      <w:tr w:rsidR="00A44715" w:rsidRPr="00A44715" w:rsidTr="00A44715">
        <w:trPr>
          <w:tblCellSpacing w:w="0" w:type="dxa"/>
          <w:jc w:val="center"/>
        </w:trPr>
        <w:tc>
          <w:tcPr>
            <w:tcW w:w="550" w:type="pct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成型性能</w:t>
            </w:r>
          </w:p>
        </w:tc>
        <w:tc>
          <w:tcPr>
            <w:tcW w:w="4450" w:type="pct"/>
            <w:gridSpan w:val="2"/>
            <w:vAlign w:val="center"/>
            <w:hideMark/>
          </w:tcPr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1.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流动性好，硬化速度慢，压缩成型时需要较高的成型温度。</w:t>
            </w:r>
          </w:p>
          <w:p w:rsidR="00A44715" w:rsidRPr="00A44715" w:rsidRDefault="00A44715" w:rsidP="00A44715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</w:pP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lastRenderedPageBreak/>
              <w:t>2.</w:t>
            </w:r>
            <w:r w:rsidRPr="00A44715">
              <w:rPr>
                <w:rFonts w:ascii="Arial" w:eastAsia="宋体" w:hAnsi="Arial" w:cs="Arial"/>
                <w:color w:val="98834C"/>
                <w:kern w:val="0"/>
                <w:sz w:val="18"/>
                <w:szCs w:val="18"/>
              </w:rPr>
              <w:t>压缩成型后，须经高温固化处理。</w:t>
            </w:r>
          </w:p>
        </w:tc>
      </w:tr>
    </w:tbl>
    <w:p w:rsidR="007572DD" w:rsidRPr="00A44715" w:rsidRDefault="007572DD">
      <w:pPr>
        <w:rPr>
          <w:rFonts w:hint="eastAsia"/>
        </w:rPr>
      </w:pPr>
    </w:p>
    <w:sectPr w:rsidR="007572DD" w:rsidRPr="00A44715" w:rsidSect="00757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715"/>
    <w:rsid w:val="00391C0F"/>
    <w:rsid w:val="007572DD"/>
    <w:rsid w:val="00A4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pcenter">
    <w:name w:val="g_p_center"/>
    <w:basedOn w:val="a"/>
    <w:rsid w:val="00A44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A44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6846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9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61444">
                                      <w:marLeft w:val="150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2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37200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98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4094">
                                                              <w:marLeft w:val="0"/>
                                                              <w:marRight w:val="-24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179640">
                                                                  <w:marLeft w:val="0"/>
                                                                  <w:marRight w:val="24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45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780659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5949">
                      <w:marLeft w:val="75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4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18504">
                                      <w:marLeft w:val="150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3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2839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8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2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131745">
                                                              <w:marLeft w:val="0"/>
                                                              <w:marRight w:val="-24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204307">
                                                                  <w:marLeft w:val="0"/>
                                                                  <w:marRight w:val="24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55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52154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92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1545</Words>
  <Characters>8810</Characters>
  <Application>Microsoft Office Word</Application>
  <DocSecurity>0</DocSecurity>
  <Lines>73</Lines>
  <Paragraphs>20</Paragraphs>
  <ScaleCrop>false</ScaleCrop>
  <Company>星越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陈芳</dc:creator>
  <cp:keywords/>
  <dc:description/>
  <cp:lastModifiedBy>陈芳</cp:lastModifiedBy>
  <cp:revision>1</cp:revision>
  <dcterms:created xsi:type="dcterms:W3CDTF">2009-11-16T08:56:00Z</dcterms:created>
  <dcterms:modified xsi:type="dcterms:W3CDTF">2009-11-16T09:04:00Z</dcterms:modified>
</cp:coreProperties>
</file>